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金华市芙蓉外国语学校关于旧智能黑板回收项目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密封询价公告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</w:rPr>
        <w:t>项目编号：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XJ202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40712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lang w:eastAsia="zh-CN"/>
        </w:rPr>
        <w:t>关于</w:t>
      </w:r>
      <w:r>
        <w:rPr>
          <w:rFonts w:hint="eastAsia"/>
          <w:b w:val="0"/>
          <w:bCs w:val="0"/>
          <w:u w:val="single"/>
          <w:lang w:val="en-US" w:eastAsia="zh-CN"/>
        </w:rPr>
        <w:t>旧智能黑板回收项目</w:t>
      </w:r>
      <w:r>
        <w:rPr>
          <w:rFonts w:hint="eastAsia"/>
        </w:rPr>
        <w:t>进行决定采用密封询价方式进行采购，请供应商仔细阅读项目概况及询价注意事项，并提供一次性报价（不得更改）。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2" w:firstLineChars="200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询价项目概况（内容、数量、简要技术要求等）：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我校计划暑期更换智能黑板，现有44间教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室的旧智能黑板需处理，诚邀供应商来回收（含拆卸和搬运）。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智能黑板整体尺寸：4000*1250*117mm，实拍图如下，详细情况可来现场了解。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33745" cy="3176270"/>
            <wp:effectExtent l="0" t="0" r="14605" b="5080"/>
            <wp:docPr id="1" name="图片 1" descr="449e944be3532af98aa542edb545aed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9e944be3532af98aa542edb545aed2_"/>
                    <pic:cNvPicPr>
                      <a:picLocks noChangeAspect="1"/>
                    </pic:cNvPicPr>
                  </pic:nvPicPr>
                  <pic:blipFill>
                    <a:blip r:embed="rId4"/>
                    <a:srcRect t="12836" b="14535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default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工期要求：</w:t>
      </w:r>
      <w:r>
        <w:rPr>
          <w:rFonts w:hint="eastAsia" w:ascii="Arial" w:hAnsi="Arial" w:eastAsia="宋体" w:cs="Arial"/>
          <w:i w:val="0"/>
          <w:iCs w:val="0"/>
          <w:color w:val="auto"/>
          <w:kern w:val="0"/>
          <w:sz w:val="21"/>
          <w:szCs w:val="21"/>
          <w:highlight w:val="yellow"/>
          <w:u w:val="none"/>
          <w:lang w:val="en-US" w:eastAsia="zh-CN" w:bidi="ar"/>
        </w:rPr>
        <w:t>合同签订后5天内拆除并搬走</w:t>
      </w: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2" w:firstLineChars="200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询价供应商资格要求：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</w:t>
      </w:r>
      <w:r>
        <w:rPr>
          <w:rFonts w:hint="eastAsia"/>
          <w:lang w:val="en-US" w:eastAsia="zh-CN"/>
        </w:rPr>
        <w:t>回收</w:t>
      </w:r>
      <w:r>
        <w:t>能力并具有良好信誉的供应商均可参加。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1．询价投标文件的组成：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（1）报价一览表（格式详见附件一）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）营业执照副本复印件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询价截止时间：各供应商请于</w:t>
      </w:r>
      <w:r>
        <w:rPr>
          <w:rFonts w:hint="eastAsia"/>
          <w:u w:val="single"/>
        </w:rPr>
        <w:t xml:space="preserve"> 20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7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15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2"/>
          <w:highlight w:val="yellow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highlight w:val="yellow"/>
          <w:lang w:val="en-US" w:eastAsia="zh-CN" w:bidi="ar-SA"/>
        </w:rPr>
        <w:t>此批智能黑板已使用多年，因此我校不保证设备外观以及功能的完好，</w:t>
      </w:r>
      <w:r>
        <w:rPr>
          <w:rFonts w:hint="eastAsia" w:cstheme="minorBidi"/>
          <w:kern w:val="2"/>
          <w:sz w:val="21"/>
          <w:szCs w:val="22"/>
          <w:highlight w:val="yellow"/>
          <w:lang w:val="en-US" w:eastAsia="zh-CN" w:bidi="ar-SA"/>
        </w:rPr>
        <w:t>回收供应商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highlight w:val="yellow"/>
          <w:lang w:val="en-US" w:eastAsia="zh-CN" w:bidi="ar-SA"/>
        </w:rPr>
        <w:t>可来现场了解，一旦提交报价即视为认可设备现状，成交后，此批智能黑板</w:t>
      </w:r>
      <w:r>
        <w:rPr>
          <w:rFonts w:hint="eastAsia" w:cstheme="minorBidi"/>
          <w:kern w:val="2"/>
          <w:sz w:val="21"/>
          <w:szCs w:val="22"/>
          <w:highlight w:val="yellow"/>
          <w:lang w:val="en-US" w:eastAsia="zh-CN" w:bidi="ar-SA"/>
        </w:rPr>
        <w:t>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highlight w:val="yellow"/>
          <w:lang w:val="en-US" w:eastAsia="zh-CN" w:bidi="ar-SA"/>
        </w:rPr>
        <w:t>有任何质量问题，我校不承担任何责任。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供应商在回收过程中应遵守相关法律法规，不得从事违法活动，若供应商在回收过程中违反法律法规，我校不承担任何责任。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．报价为供应商所能承受的一次性、最终报价，以人民币为结算币种，费用包括自行</w:t>
      </w:r>
      <w:r>
        <w:rPr>
          <w:rFonts w:hint="eastAsia"/>
          <w:lang w:val="en-US" w:eastAsia="zh-CN"/>
        </w:rPr>
        <w:t>拆卸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搬运等。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．询价成交原则：</w:t>
      </w:r>
      <w:r>
        <w:rPr>
          <w:rFonts w:hint="eastAsia"/>
          <w:b/>
          <w:bCs/>
          <w:lang w:val="en-US" w:eastAsia="zh-CN"/>
        </w:rPr>
        <w:t>最高价成交</w:t>
      </w:r>
      <w:r>
        <w:rPr>
          <w:rFonts w:hint="eastAsia"/>
          <w:b/>
          <w:bCs/>
        </w:rPr>
        <w:t>的原则确定成交商。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</w:t>
      </w:r>
      <w:r>
        <w:rPr>
          <w:rFonts w:hint="eastAsia"/>
          <w:highlight w:val="yellow"/>
        </w:rPr>
        <w:t>付款</w:t>
      </w:r>
      <w:r>
        <w:rPr>
          <w:rFonts w:hint="eastAsia"/>
          <w:highlight w:val="yellow"/>
          <w:lang w:eastAsia="zh-CN"/>
        </w:rPr>
        <w:t>、</w:t>
      </w:r>
      <w:r>
        <w:rPr>
          <w:rFonts w:hint="eastAsia"/>
          <w:highlight w:val="yellow"/>
          <w:lang w:val="en-US" w:eastAsia="zh-CN"/>
        </w:rPr>
        <w:t>交货</w:t>
      </w:r>
      <w:r>
        <w:rPr>
          <w:rFonts w:hint="eastAsia"/>
          <w:highlight w:val="yellow"/>
        </w:rPr>
        <w:t>方式</w:t>
      </w:r>
      <w:r>
        <w:rPr>
          <w:rFonts w:hint="eastAsia"/>
          <w:highlight w:val="yellow"/>
          <w:lang w:eastAsia="zh-CN"/>
        </w:rPr>
        <w:t>：</w:t>
      </w:r>
      <w:r>
        <w:rPr>
          <w:rFonts w:hint="eastAsia"/>
          <w:highlight w:val="yellow"/>
          <w:lang w:val="en-US" w:eastAsia="zh-CN"/>
        </w:rPr>
        <w:t>确定成交商后签订合同，合同签订后，先付款至我校账户，再按时回收智能黑板</w:t>
      </w:r>
      <w:r>
        <w:rPr>
          <w:rFonts w:hint="eastAsia"/>
          <w:highlight w:val="yello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2" w:firstLineChars="200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  <w:r>
        <w:rPr>
          <w:rFonts w:hint="eastAsia" w:ascii="Calibri" w:hAnsi="Calibri" w:eastAsia="宋体" w:cs="Times New Roman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</w:rPr>
        <w:t xml:space="preserve">项目联系人：王老师，电话：82291759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传真：0579-82282012</w:t>
      </w:r>
      <w:r>
        <w:rPr>
          <w:rFonts w:hint="eastAsia" w:ascii="Calibri" w:hAnsi="Calibri" w:eastAsia="宋体" w:cs="Times New Roman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金</w:t>
      </w:r>
      <w:r>
        <w:rPr>
          <w:rFonts w:hint="eastAsia" w:ascii="Calibri" w:hAnsi="Calibri" w:eastAsia="宋体" w:cs="Times New Roman"/>
        </w:rPr>
        <w:t>老师，电话：82291759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/>
        <w:jc w:val="right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  <w:lang w:val="en-US" w:eastAsia="zh-CN"/>
        </w:rPr>
        <w:t>4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12</w:t>
      </w:r>
      <w:r>
        <w:rPr>
          <w:rFonts w:hint="eastAsia" w:ascii="Calibri" w:hAnsi="Calibri" w:eastAsia="宋体" w:cs="Times New Roman"/>
        </w:rPr>
        <w:t>日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5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>
      <w:pPr>
        <w:pStyle w:val="5"/>
        <w:spacing w:line="300" w:lineRule="auto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</w:p>
    <w:p>
      <w:pPr>
        <w:pStyle w:val="5"/>
        <w:spacing w:line="300" w:lineRule="auto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>
      <w:pPr>
        <w:pStyle w:val="5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</w:p>
    <w:p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旧智能黑板回收项目</w:t>
      </w:r>
      <w:r>
        <w:rPr>
          <w:rFonts w:hint="eastAsia"/>
          <w:kern w:val="0"/>
          <w:sz w:val="24"/>
          <w:szCs w:val="24"/>
        </w:rPr>
        <w:t xml:space="preserve"> </w:t>
      </w:r>
    </w:p>
    <w:p>
      <w:pPr>
        <w:spacing w:line="300" w:lineRule="auto"/>
        <w:rPr>
          <w:rFonts w:hint="default" w:ascii="仿宋_GB2312" w:hAnsi="Calibri" w:eastAsia="仿宋_GB2312" w:cs="Times New Roman"/>
          <w:color w:val="000000"/>
          <w:lang w:val="en-US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40712</w:t>
      </w:r>
    </w:p>
    <w:p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</w:p>
    <w:p>
      <w:pPr>
        <w:ind w:right="42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报价：</w:t>
      </w:r>
    </w:p>
    <w:tbl>
      <w:tblPr>
        <w:tblStyle w:val="10"/>
        <w:tblW w:w="4440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501"/>
        <w:gridCol w:w="1025"/>
        <w:gridCol w:w="1055"/>
        <w:gridCol w:w="146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黑板状况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总计</w:t>
            </w:r>
          </w:p>
        </w:tc>
        <w:tc>
          <w:tcPr>
            <w:tcW w:w="4549" w:type="pct"/>
            <w:gridSpan w:val="5"/>
            <w:shd w:val="clear" w:color="auto" w:fill="FFFFFF" w:themeFill="background1"/>
            <w:vAlign w:val="center"/>
          </w:tcPr>
          <w:p>
            <w:pPr>
              <w:ind w:right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人民币（大写）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u w:val="none"/>
                <w:lang w:val="en-US" w:eastAsia="zh-CN"/>
              </w:rPr>
              <w:t>¥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pStyle w:val="5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</w:t>
      </w:r>
      <w:r>
        <w:rPr>
          <w:rFonts w:hint="eastAsia" w:ascii="仿宋_GB2312" w:hAnsi="宋体" w:eastAsia="仿宋_GB2312" w:cs="Times New Roman"/>
          <w:color w:val="000000"/>
          <w:lang w:val="en-US" w:eastAsia="zh-CN"/>
        </w:rPr>
        <w:t>高</w:t>
      </w:r>
      <w:r>
        <w:rPr>
          <w:rFonts w:hint="eastAsia" w:ascii="仿宋_GB2312" w:hAnsi="宋体" w:eastAsia="仿宋_GB2312" w:cs="Times New Roman"/>
          <w:color w:val="000000"/>
        </w:rPr>
        <w:t>报价，以人民币为结算币种，含直接费、间接费、规费、利润、税金等所有费用。</w:t>
      </w:r>
    </w:p>
    <w:p>
      <w:pPr>
        <w:pStyle w:val="5"/>
        <w:spacing w:line="300" w:lineRule="auto"/>
        <w:ind w:firstLine="420" w:firstLineChars="200"/>
        <w:jc w:val="both"/>
        <w:rPr>
          <w:rFonts w:hint="default"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p>
      <w:pPr>
        <w:pStyle w:val="5"/>
        <w:spacing w:line="300" w:lineRule="auto"/>
        <w:ind w:left="5250" w:firstLine="420" w:firstLineChars="200"/>
        <w:rPr>
          <w:rFonts w:hint="default" w:ascii="仿宋_GB2312" w:eastAsia="仿宋_GB2312"/>
          <w:color w:val="000000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00" w:right="1349" w:bottom="104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592ADE"/>
    <w:multiLevelType w:val="singleLevel"/>
    <w:tmpl w:val="F5592AD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3012cbc8-1933-48b5-8eec-4ca74251a10e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25D4D8E"/>
    <w:rsid w:val="042E0790"/>
    <w:rsid w:val="069F7723"/>
    <w:rsid w:val="0744019D"/>
    <w:rsid w:val="07750484"/>
    <w:rsid w:val="07995D19"/>
    <w:rsid w:val="07B83283"/>
    <w:rsid w:val="09C90162"/>
    <w:rsid w:val="09F71624"/>
    <w:rsid w:val="0A5E4F52"/>
    <w:rsid w:val="0B0A35F5"/>
    <w:rsid w:val="0C252478"/>
    <w:rsid w:val="0C40200C"/>
    <w:rsid w:val="0DEE4761"/>
    <w:rsid w:val="0DFC4B6F"/>
    <w:rsid w:val="0E9438E5"/>
    <w:rsid w:val="0FBF344F"/>
    <w:rsid w:val="10776169"/>
    <w:rsid w:val="15A20816"/>
    <w:rsid w:val="161C6D07"/>
    <w:rsid w:val="174E6743"/>
    <w:rsid w:val="188B43F7"/>
    <w:rsid w:val="1C986C96"/>
    <w:rsid w:val="1D295A31"/>
    <w:rsid w:val="1D7511B1"/>
    <w:rsid w:val="20B474AE"/>
    <w:rsid w:val="2174204F"/>
    <w:rsid w:val="21E87D78"/>
    <w:rsid w:val="22280ABD"/>
    <w:rsid w:val="23696C97"/>
    <w:rsid w:val="23E05BDF"/>
    <w:rsid w:val="243E45C7"/>
    <w:rsid w:val="247654BD"/>
    <w:rsid w:val="253D662D"/>
    <w:rsid w:val="258B3C3B"/>
    <w:rsid w:val="26EB6E73"/>
    <w:rsid w:val="2A816FBC"/>
    <w:rsid w:val="2B1D156B"/>
    <w:rsid w:val="2F336445"/>
    <w:rsid w:val="2FDB37E6"/>
    <w:rsid w:val="30C916F8"/>
    <w:rsid w:val="32B109B7"/>
    <w:rsid w:val="32F83869"/>
    <w:rsid w:val="333F3E87"/>
    <w:rsid w:val="342C425D"/>
    <w:rsid w:val="34DB3164"/>
    <w:rsid w:val="366D3095"/>
    <w:rsid w:val="368C2F70"/>
    <w:rsid w:val="377E0FED"/>
    <w:rsid w:val="37987DEF"/>
    <w:rsid w:val="38B500FC"/>
    <w:rsid w:val="38D8249D"/>
    <w:rsid w:val="3BBF5F0D"/>
    <w:rsid w:val="40735BE8"/>
    <w:rsid w:val="42297A1D"/>
    <w:rsid w:val="433D4E2C"/>
    <w:rsid w:val="434929F0"/>
    <w:rsid w:val="435766B4"/>
    <w:rsid w:val="446B0669"/>
    <w:rsid w:val="45CE71A6"/>
    <w:rsid w:val="46AB7443"/>
    <w:rsid w:val="474F6D28"/>
    <w:rsid w:val="47C13B26"/>
    <w:rsid w:val="4AD94B37"/>
    <w:rsid w:val="4C820823"/>
    <w:rsid w:val="4E796078"/>
    <w:rsid w:val="51D90EA9"/>
    <w:rsid w:val="53E61DF3"/>
    <w:rsid w:val="558C48E3"/>
    <w:rsid w:val="57A367EF"/>
    <w:rsid w:val="585D4315"/>
    <w:rsid w:val="586C4558"/>
    <w:rsid w:val="5A4C4641"/>
    <w:rsid w:val="5A7A2F5C"/>
    <w:rsid w:val="5AC31D67"/>
    <w:rsid w:val="5B6559BA"/>
    <w:rsid w:val="5BBF69D8"/>
    <w:rsid w:val="5D301FF8"/>
    <w:rsid w:val="5E3A5313"/>
    <w:rsid w:val="5E51061F"/>
    <w:rsid w:val="6528731F"/>
    <w:rsid w:val="6598698C"/>
    <w:rsid w:val="65C240C8"/>
    <w:rsid w:val="66EB307D"/>
    <w:rsid w:val="66FB3677"/>
    <w:rsid w:val="68A01633"/>
    <w:rsid w:val="68B43ADD"/>
    <w:rsid w:val="6B983EED"/>
    <w:rsid w:val="6BEA3CBA"/>
    <w:rsid w:val="709A5CAE"/>
    <w:rsid w:val="70C5448E"/>
    <w:rsid w:val="713B6E93"/>
    <w:rsid w:val="71864485"/>
    <w:rsid w:val="71D7318D"/>
    <w:rsid w:val="734E6429"/>
    <w:rsid w:val="74B44E65"/>
    <w:rsid w:val="760C31AA"/>
    <w:rsid w:val="77272CC4"/>
    <w:rsid w:val="775F37AE"/>
    <w:rsid w:val="77712E26"/>
    <w:rsid w:val="77786007"/>
    <w:rsid w:val="77A000C5"/>
    <w:rsid w:val="77E12686"/>
    <w:rsid w:val="79FD7150"/>
    <w:rsid w:val="7A283229"/>
    <w:rsid w:val="7A7D7E32"/>
    <w:rsid w:val="7AB705A7"/>
    <w:rsid w:val="7ADA78AC"/>
    <w:rsid w:val="7C7B2E38"/>
    <w:rsid w:val="7D050953"/>
    <w:rsid w:val="7D387160"/>
    <w:rsid w:val="7E5E34CB"/>
    <w:rsid w:val="7EF40C80"/>
    <w:rsid w:val="7F1F529A"/>
    <w:rsid w:val="7FD6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7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9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20">
    <w:name w:val="正文文本缩进 2 Char1"/>
    <w:basedOn w:val="12"/>
    <w:semiHidden/>
    <w:qFormat/>
    <w:uiPriority w:val="99"/>
  </w:style>
  <w:style w:type="table" w:customStyle="1" w:styleId="21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1050</Words>
  <Characters>1131</Characters>
  <Lines>14</Lines>
  <Paragraphs>4</Paragraphs>
  <TotalTime>69</TotalTime>
  <ScaleCrop>false</ScaleCrop>
  <LinksUpToDate>false</LinksUpToDate>
  <CharactersWithSpaces>1373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2024-07-15T02:49:27Z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96F18289FA2444EBAC56D95B00C787C9</vt:lpwstr>
  </property>
</Properties>
</file>