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DC5C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浙江师范大学附属中学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2025年高三成人礼场地氛围布置采购</w:t>
      </w:r>
      <w:r>
        <w:rPr>
          <w:rFonts w:hint="eastAsia" w:ascii="黑体" w:hAnsi="黑体" w:eastAsia="黑体"/>
          <w:b/>
          <w:sz w:val="30"/>
          <w:szCs w:val="30"/>
        </w:rPr>
        <w:t>项目</w:t>
      </w:r>
    </w:p>
    <w:p w14:paraId="11FF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项目编号：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XJ202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303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 w14:paraId="27206B70"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lang w:eastAsia="zh-CN"/>
        </w:rPr>
        <w:t>关于</w:t>
      </w:r>
      <w:r>
        <w:rPr>
          <w:rFonts w:hint="eastAsia"/>
          <w:b/>
          <w:bCs/>
          <w:u w:val="single"/>
          <w:lang w:val="en-US" w:eastAsia="zh-CN"/>
        </w:rPr>
        <w:t>2025年</w:t>
      </w:r>
      <w:r>
        <w:rPr>
          <w:rFonts w:hint="eastAsia"/>
          <w:b/>
          <w:bCs/>
          <w:u w:val="single"/>
          <w:lang w:eastAsia="zh-CN"/>
        </w:rPr>
        <w:t>高三</w:t>
      </w:r>
      <w:r>
        <w:rPr>
          <w:rFonts w:hint="eastAsia"/>
          <w:b/>
          <w:bCs/>
          <w:u w:val="single"/>
          <w:lang w:val="en-US" w:eastAsia="zh-CN"/>
        </w:rPr>
        <w:t>成人礼场地氛围布置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进行决定采用密封询价方式进行采购，请供应商仔细阅读项目概况及询价注意事项，并提供一次性报价（不得更改）。</w:t>
      </w:r>
    </w:p>
    <w:p w14:paraId="3251CE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ind w:firstLine="482" w:firstLineChars="200"/>
        <w:textAlignment w:val="auto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询价项目概况（内容、数量、简要技术要求等）：</w:t>
      </w:r>
    </w:p>
    <w:p w14:paraId="5774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宋体" w:cs="仿宋_GB2312" w:eastAsiaTheme="minorEastAsia"/>
          <w:b/>
          <w:bCs/>
          <w:sz w:val="22"/>
          <w:lang w:val="en-US" w:eastAsia="zh-CN"/>
        </w:rPr>
      </w:pPr>
      <w:r>
        <w:rPr>
          <w:rFonts w:hint="eastAsia" w:ascii="宋体" w:hAnsi="宋体"/>
          <w:bCs/>
          <w:sz w:val="22"/>
        </w:rPr>
        <w:t>采购内容</w:t>
      </w:r>
      <w:r>
        <w:rPr>
          <w:rFonts w:hint="eastAsia" w:ascii="宋体" w:hAnsi="宋体"/>
          <w:bCs/>
          <w:sz w:val="22"/>
          <w:lang w:val="en-US" w:eastAsia="zh-CN"/>
        </w:rPr>
        <w:t>详见报价清单（附件一），高三成人礼在3月16日上午举行，要求提前布置好清单中所有内容。</w:t>
      </w:r>
    </w:p>
    <w:p w14:paraId="78D465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ind w:firstLine="482" w:firstLineChars="200"/>
        <w:textAlignment w:val="auto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</w:t>
      </w:r>
      <w:r>
        <w:rPr>
          <w:rFonts w:ascii="楷体_GB2312" w:eastAsia="楷体_GB2312"/>
          <w:b/>
          <w:sz w:val="24"/>
          <w:szCs w:val="24"/>
        </w:rPr>
        <w:t>、询价供应商资格要求：</w:t>
      </w:r>
    </w:p>
    <w:p w14:paraId="739AE26F"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 w14:paraId="7B136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63" w:firstLineChars="192"/>
        <w:textAlignment w:val="auto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三、注意事项：</w:t>
      </w:r>
    </w:p>
    <w:p w14:paraId="103E63EB"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 w14:paraId="600F1FB4">
      <w:pPr>
        <w:ind w:firstLine="420" w:firstLineChars="200"/>
        <w:rPr>
          <w:rFonts w:hint="eastAsia"/>
        </w:rPr>
      </w:pPr>
      <w:r>
        <w:rPr>
          <w:rFonts w:hint="eastAsia"/>
        </w:rPr>
        <w:t>（1）报价一览表（格式详见附件一）</w:t>
      </w:r>
    </w:p>
    <w:p w14:paraId="1EF18E0D">
      <w:pPr>
        <w:ind w:firstLine="42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（2）产品质量和售后服务承诺书（见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 w14:paraId="15B21022">
      <w:pPr>
        <w:ind w:firstLine="420" w:firstLineChars="200"/>
        <w:rPr>
          <w:rFonts w:hint="eastAsia"/>
        </w:rPr>
      </w:pPr>
      <w:r>
        <w:rPr>
          <w:rFonts w:hint="eastAsia"/>
        </w:rPr>
        <w:t>（3）营业执照副本复印件</w:t>
      </w:r>
    </w:p>
    <w:p w14:paraId="27D985C9"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 w14:paraId="6732B70D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10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 w14:paraId="2FBF1B29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 w14:paraId="440838BF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 w14:paraId="7A30650C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</w:t>
      </w:r>
      <w:r>
        <w:rPr>
          <w:rFonts w:hint="eastAsia"/>
          <w:b/>
          <w:bCs/>
        </w:rPr>
        <w:t>招标控制价为人民币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58000</w:t>
      </w:r>
      <w:r>
        <w:rPr>
          <w:rFonts w:hint="eastAsia"/>
          <w:b/>
          <w:bCs/>
        </w:rPr>
        <w:t>元。在符合采购需求的前提下，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 w14:paraId="62298E3B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 w14:paraId="1FC05D02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 w14:paraId="49D16B3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</w:t>
      </w:r>
      <w:r>
        <w:rPr>
          <w:rFonts w:hint="eastAsia"/>
          <w:lang w:val="en-US" w:eastAsia="zh-CN"/>
        </w:rPr>
        <w:t>方在10个工作日内一次性支付合同总价款。</w:t>
      </w:r>
    </w:p>
    <w:p w14:paraId="3F7D3BFB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 w14:paraId="5155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2" w:firstLineChars="200"/>
        <w:textAlignment w:val="auto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 w14:paraId="49F53AF3">
      <w:pPr>
        <w:spacing w:line="276" w:lineRule="auto"/>
        <w:ind w:left="420" w:leftChars="200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  <w:r>
        <w:rPr>
          <w:rFonts w:hint="eastAsia" w:ascii="Calibri" w:hAnsi="Calibri" w:eastAsia="宋体" w:cs="Times New Roman"/>
          <w:lang w:eastAsia="zh-CN"/>
        </w:rPr>
        <w:t>。</w:t>
      </w:r>
    </w:p>
    <w:p w14:paraId="1F854650"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</w:p>
    <w:p w14:paraId="71B2203A"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项目联系人：王老师，电话：82291759</w:t>
      </w:r>
    </w:p>
    <w:p w14:paraId="359AF5B4"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贾</w:t>
      </w:r>
      <w:r>
        <w:rPr>
          <w:rFonts w:hint="eastAsia" w:ascii="Calibri" w:hAnsi="Calibri" w:eastAsia="宋体" w:cs="Times New Roman"/>
        </w:rPr>
        <w:t>老师，电话：82291759</w:t>
      </w:r>
      <w:bookmarkStart w:id="0" w:name="_GoBack"/>
      <w:bookmarkEnd w:id="0"/>
    </w:p>
    <w:p w14:paraId="5E3BA561"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 w14:paraId="5578DEFA"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5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3</w:t>
      </w:r>
      <w:r>
        <w:rPr>
          <w:rFonts w:hint="eastAsia" w:ascii="Calibri" w:hAnsi="Calibri" w:eastAsia="宋体" w:cs="Times New Roman"/>
        </w:rPr>
        <w:t>日</w:t>
      </w:r>
    </w:p>
    <w:p w14:paraId="593EA8F5">
      <w:pPr>
        <w:pStyle w:val="8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4C557110">
      <w:pPr>
        <w:pStyle w:val="4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 w14:paraId="4D4E1BF4">
      <w:pPr>
        <w:pStyle w:val="4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 w14:paraId="6FBF38C9"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2025年</w:t>
      </w:r>
      <w:r>
        <w:rPr>
          <w:rFonts w:hint="eastAsia"/>
          <w:b/>
          <w:bCs/>
          <w:u w:val="single"/>
          <w:lang w:eastAsia="zh-CN"/>
        </w:rPr>
        <w:t>高三</w:t>
      </w:r>
      <w:r>
        <w:rPr>
          <w:rFonts w:hint="eastAsia"/>
          <w:b/>
          <w:bCs/>
          <w:u w:val="single"/>
          <w:lang w:val="en-US" w:eastAsia="zh-CN"/>
        </w:rPr>
        <w:t>成人礼场地氛围布置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5708AFED"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kern w:val="0"/>
          <w:sz w:val="24"/>
          <w:szCs w:val="24"/>
          <w:u w:val="single"/>
          <w:lang w:eastAsia="zh-CN"/>
        </w:rPr>
        <w:t>0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303</w:t>
      </w:r>
    </w:p>
    <w:tbl>
      <w:tblPr>
        <w:tblStyle w:val="9"/>
        <w:tblpPr w:leftFromText="180" w:rightFromText="180" w:vertAnchor="text" w:horzAnchor="page" w:tblpXSpec="center" w:tblpY="600"/>
        <w:tblOverlap w:val="never"/>
        <w:tblW w:w="10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574"/>
        <w:gridCol w:w="1755"/>
        <w:gridCol w:w="855"/>
        <w:gridCol w:w="915"/>
        <w:gridCol w:w="960"/>
        <w:gridCol w:w="930"/>
        <w:gridCol w:w="900"/>
        <w:gridCol w:w="900"/>
      </w:tblGrid>
      <w:tr w14:paraId="2C73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6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F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尺寸(m)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BE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93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工艺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8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1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面积(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A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单价(元)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A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金额(元)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9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2B1C0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BF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成人门写真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74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DC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KT板写真+立体字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E2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A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27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A5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57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3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BE12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62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成人门龙门架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4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x4.5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AB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桁架安装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49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B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F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7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E4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49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433F6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57B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舞台区桁架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A50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17x5.3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F0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桁架安装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070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7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4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AF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67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0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7E88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1A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台阶搭平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EB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）+（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(2x4)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F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舞台板 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01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16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A1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D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9C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72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362D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B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舞台区写真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95B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42A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KT板写真+立体字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65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B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129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A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1D4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6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00F8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B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舞台区地毯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960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50x8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DF5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1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C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5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05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69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70126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D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成人门区地毯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D2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70x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31C5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5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5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D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E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E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7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4F0C0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9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区地毯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C59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60x2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C14D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4A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F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23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28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CDE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3B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65C83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A4F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红凳子（租）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C7E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BD27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塑料椅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5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F8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BD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8E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4F7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3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0B0F9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B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合唱台包装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BD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A6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D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6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9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19A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A54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8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7729F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F6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拍照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背景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C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A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桁架+户外喷绘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6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6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4A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7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9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712A1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4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立体字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B1D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3.5x1.5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C8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雪弗板雕刻字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5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F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FA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5.25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03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26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29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5848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B90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立体字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827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1.6x2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1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雪弗板雕刻字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9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A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BA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F86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49B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1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4F484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6E3C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手造型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F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\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6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雪弗板uv雕刻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5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11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236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359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24C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F4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2CD38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5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成人证书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C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36x25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1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封面带绒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63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FD3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01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B03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45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25141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58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气球空飘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AB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\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A2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气球+条幅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0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0526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6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3A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BB5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9E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033CD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2DF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手举牌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1A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0.6x0.6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D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KT板写真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4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安装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96F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12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\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769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1B8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B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6841E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6E52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8789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3598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人民币（大写）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                 （¥        ）</w:t>
            </w:r>
          </w:p>
        </w:tc>
      </w:tr>
    </w:tbl>
    <w:p w14:paraId="37EAA8CE"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 w14:paraId="7DCBCC66"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3407204A"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4423957A"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6E1D7BDD">
      <w:pPr>
        <w:pStyle w:val="4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 w14:paraId="0B2C2C3D"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 w14:paraId="3BD242B2">
      <w:pPr>
        <w:pStyle w:val="4"/>
        <w:spacing w:line="300" w:lineRule="auto"/>
        <w:ind w:firstLine="420" w:firstLineChars="200"/>
        <w:jc w:val="both"/>
        <w:rPr>
          <w:rFonts w:hint="eastAsia" w:ascii="仿宋_GB2312" w:hAnsi="宋体" w:eastAsia="仿宋_GB2312"/>
          <w:b/>
          <w:bCs/>
          <w:szCs w:val="36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 w14:paraId="7D196B7C"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 w14:paraId="53931EA2">
      <w:pPr>
        <w:pStyle w:val="4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 w14:paraId="7D29FE0B">
      <w:pPr>
        <w:spacing w:line="360" w:lineRule="auto"/>
        <w:rPr>
          <w:rFonts w:ascii="仿宋_GB2312" w:hAnsi="宋体" w:eastAsia="仿宋_GB2312"/>
          <w:b/>
        </w:rPr>
      </w:pPr>
    </w:p>
    <w:p w14:paraId="0AC8159E"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 w14:paraId="1E98E31D"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2025年</w:t>
      </w:r>
      <w:r>
        <w:rPr>
          <w:rFonts w:hint="eastAsia"/>
          <w:b/>
          <w:bCs/>
          <w:u w:val="single"/>
          <w:lang w:eastAsia="zh-CN"/>
        </w:rPr>
        <w:t>高三</w:t>
      </w:r>
      <w:r>
        <w:rPr>
          <w:rFonts w:hint="eastAsia"/>
          <w:b/>
          <w:bCs/>
          <w:u w:val="single"/>
          <w:lang w:val="en-US" w:eastAsia="zh-CN"/>
        </w:rPr>
        <w:t>成人礼场地氛围布置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</w:t>
      </w:r>
      <w:r>
        <w:rPr>
          <w:rFonts w:hint="eastAsia" w:eastAsia="仿宋_GB2312"/>
          <w:u w:val="single"/>
          <w:lang w:val="en-US" w:eastAsia="zh-CN"/>
        </w:rPr>
        <w:t>50303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 w14:paraId="2CF8BB86"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 w14:paraId="20BD94B4"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 w14:paraId="49806A63"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 w14:paraId="61CF8EB6"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 w14:paraId="56CC48F3">
      <w:pPr>
        <w:pStyle w:val="4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 w14:paraId="107F2E93">
      <w:pPr>
        <w:pStyle w:val="4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 w14:paraId="57501AC3">
      <w:pPr>
        <w:pStyle w:val="4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 w14:paraId="44CA78D8"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 w14:paraId="0D882F06">
      <w:pPr>
        <w:spacing w:line="360" w:lineRule="auto"/>
        <w:ind w:left="210" w:leftChars="100" w:firstLine="3544" w:firstLineChars="1681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     </w:t>
      </w:r>
    </w:p>
    <w:p w14:paraId="00CA7B1E">
      <w:pPr>
        <w:pStyle w:val="4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   年   月    日</w:t>
      </w:r>
    </w:p>
    <w:p w14:paraId="05590653">
      <w:pPr>
        <w:rPr>
          <w:rFonts w:ascii="宋体" w:hAnsi="Courier New"/>
          <w:kern w:val="0"/>
          <w:szCs w:val="21"/>
        </w:rPr>
      </w:pPr>
    </w:p>
    <w:p w14:paraId="0EC4F608">
      <w:pPr>
        <w:rPr>
          <w:rFonts w:ascii="仿宋_GB2312" w:eastAsia="仿宋_GB2312"/>
        </w:rPr>
      </w:pPr>
    </w:p>
    <w:p w14:paraId="39FEC30A">
      <w:pPr>
        <w:rPr>
          <w:rFonts w:ascii="仿宋_GB2312" w:eastAsia="仿宋_GB2312"/>
        </w:rPr>
      </w:pPr>
    </w:p>
    <w:p w14:paraId="3DE405FF">
      <w:pPr>
        <w:rPr>
          <w:rFonts w:ascii="仿宋_GB2312" w:eastAsia="仿宋_GB2312"/>
        </w:rPr>
      </w:pPr>
    </w:p>
    <w:p w14:paraId="3E9903BF">
      <w:pPr>
        <w:rPr>
          <w:rFonts w:ascii="仿宋_GB2312" w:eastAsia="仿宋_GB2312"/>
        </w:rPr>
      </w:pPr>
    </w:p>
    <w:p w14:paraId="45200FE9">
      <w:pPr>
        <w:rPr>
          <w:rFonts w:ascii="仿宋_GB2312" w:eastAsia="仿宋_GB2312"/>
        </w:rPr>
      </w:pPr>
    </w:p>
    <w:p w14:paraId="09B0F738">
      <w:pPr>
        <w:rPr>
          <w:rFonts w:ascii="仿宋_GB2312" w:eastAsia="仿宋_GB2312"/>
        </w:rPr>
      </w:pP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fdd8fbe4-505d-4b34-afe9-ca5857b81b39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B6D1F"/>
    <w:rsid w:val="006C2B20"/>
    <w:rsid w:val="007440A1"/>
    <w:rsid w:val="00766A7B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D50DC8"/>
    <w:rsid w:val="06A74829"/>
    <w:rsid w:val="07995D19"/>
    <w:rsid w:val="07B83283"/>
    <w:rsid w:val="0A5E4F52"/>
    <w:rsid w:val="0B260413"/>
    <w:rsid w:val="0CF307C8"/>
    <w:rsid w:val="0DFC4B6F"/>
    <w:rsid w:val="10776169"/>
    <w:rsid w:val="13D80718"/>
    <w:rsid w:val="15A20816"/>
    <w:rsid w:val="174E6743"/>
    <w:rsid w:val="1A366B07"/>
    <w:rsid w:val="1D295A31"/>
    <w:rsid w:val="1D7511B1"/>
    <w:rsid w:val="20431082"/>
    <w:rsid w:val="20B474AE"/>
    <w:rsid w:val="21A8705A"/>
    <w:rsid w:val="22280ABD"/>
    <w:rsid w:val="23E05BDF"/>
    <w:rsid w:val="247654BD"/>
    <w:rsid w:val="258B3C3B"/>
    <w:rsid w:val="26937AC0"/>
    <w:rsid w:val="2E627104"/>
    <w:rsid w:val="32940B04"/>
    <w:rsid w:val="32B109B7"/>
    <w:rsid w:val="32F83869"/>
    <w:rsid w:val="3344502A"/>
    <w:rsid w:val="342C425D"/>
    <w:rsid w:val="34C23E17"/>
    <w:rsid w:val="34DB3164"/>
    <w:rsid w:val="353C5D2B"/>
    <w:rsid w:val="35C97C28"/>
    <w:rsid w:val="377E0FED"/>
    <w:rsid w:val="385D06D7"/>
    <w:rsid w:val="38B500FC"/>
    <w:rsid w:val="3A2A4F7A"/>
    <w:rsid w:val="3C6109FB"/>
    <w:rsid w:val="3CD32763"/>
    <w:rsid w:val="3EC458DB"/>
    <w:rsid w:val="3FC702F3"/>
    <w:rsid w:val="40735BE8"/>
    <w:rsid w:val="42297A1D"/>
    <w:rsid w:val="48C46001"/>
    <w:rsid w:val="498C2558"/>
    <w:rsid w:val="49F72F50"/>
    <w:rsid w:val="4B8B15F1"/>
    <w:rsid w:val="4C820823"/>
    <w:rsid w:val="4CBD7ED0"/>
    <w:rsid w:val="4E796078"/>
    <w:rsid w:val="51D90EA9"/>
    <w:rsid w:val="57AB2D4D"/>
    <w:rsid w:val="58C53BFA"/>
    <w:rsid w:val="5A5F68F7"/>
    <w:rsid w:val="5AC31D67"/>
    <w:rsid w:val="5BBF69D8"/>
    <w:rsid w:val="5DBB7AF4"/>
    <w:rsid w:val="5E51061F"/>
    <w:rsid w:val="60966616"/>
    <w:rsid w:val="60B57D70"/>
    <w:rsid w:val="618515BC"/>
    <w:rsid w:val="624E4B95"/>
    <w:rsid w:val="6598698C"/>
    <w:rsid w:val="67A43A75"/>
    <w:rsid w:val="68A01633"/>
    <w:rsid w:val="6ADD7329"/>
    <w:rsid w:val="6B983EED"/>
    <w:rsid w:val="6E054DDB"/>
    <w:rsid w:val="6E2F5183"/>
    <w:rsid w:val="6F257FC9"/>
    <w:rsid w:val="7080699B"/>
    <w:rsid w:val="71B608C6"/>
    <w:rsid w:val="74B44E65"/>
    <w:rsid w:val="77272CC4"/>
    <w:rsid w:val="775F37AE"/>
    <w:rsid w:val="77786007"/>
    <w:rsid w:val="79FD7150"/>
    <w:rsid w:val="7A283229"/>
    <w:rsid w:val="7A7D7E32"/>
    <w:rsid w:val="7AD25FDA"/>
    <w:rsid w:val="7D38716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4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5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纯文本 字符"/>
    <w:basedOn w:val="11"/>
    <w:link w:val="4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5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1"/>
    <w:semiHidden/>
    <w:qFormat/>
    <w:uiPriority w:val="99"/>
  </w:style>
  <w:style w:type="table" w:customStyle="1" w:styleId="20">
    <w:name w:val="网格型1"/>
    <w:basedOn w:val="9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1822</Words>
  <Characters>2013</Characters>
  <Lines>14</Lines>
  <Paragraphs>4</Paragraphs>
  <TotalTime>9</TotalTime>
  <ScaleCrop>false</ScaleCrop>
  <LinksUpToDate>false</LinksUpToDate>
  <CharactersWithSpaces>2445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2025-03-04T00:53:46Z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FEEEFC520F794F5FA96F3E3C26857D38</vt:lpwstr>
  </property>
  <property fmtid="{D5CDD505-2E9C-101B-9397-08002B2CF9AE}" pid="4" name="KSOTemplateDocerSaveRecord">
    <vt:lpwstr>eyJoZGlkIjoiM2EyYzQyNjliMTA4MDM2ZjUxNmQwZTFkYTNhMmFmOWIiLCJ1c2VySWQiOiIxNDc3MDY2NzU2In0=</vt:lpwstr>
  </property>
</Properties>
</file>