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32"/>
        </w:rPr>
      </w:pPr>
      <w:r>
        <w:rPr>
          <w:rFonts w:hint="eastAsia"/>
          <w:b/>
          <w:bCs/>
          <w:sz w:val="32"/>
          <w:szCs w:val="32"/>
        </w:rPr>
        <w:t>高一科创兴趣小组活动</w:t>
      </w:r>
      <w:r>
        <w:rPr>
          <w:rFonts w:hint="eastAsia"/>
          <w:b/>
          <w:bCs/>
          <w:sz w:val="32"/>
          <w:szCs w:val="32"/>
          <w:lang w:val="en-US" w:eastAsia="zh-CN"/>
        </w:rPr>
        <w:t>文</w:t>
      </w:r>
      <w:r>
        <w:rPr>
          <w:rFonts w:hint="eastAsia"/>
          <w:b/>
          <w:bCs/>
          <w:sz w:val="32"/>
          <w:szCs w:val="32"/>
        </w:rPr>
        <w:t>案</w:t>
      </w:r>
    </w:p>
    <w:p>
      <w:pPr>
        <w:rPr>
          <w:rFonts w:hint="eastAsia"/>
        </w:rPr>
      </w:pPr>
    </w:p>
    <w:p>
      <w:pPr>
        <w:ind w:left="0" w:leftChars="0" w:firstLine="420" w:firstLineChars="200"/>
        <w:rPr>
          <w:rFonts w:hint="eastAsia"/>
          <w:lang w:val="en-US" w:eastAsia="zh-CN"/>
        </w:rPr>
      </w:pPr>
      <w:r>
        <w:rPr>
          <w:rFonts w:hint="eastAsia"/>
          <w:lang w:val="en-US" w:eastAsia="zh-CN"/>
        </w:rPr>
        <w:t>2017和2018两阶高一科创兴趣小组，对培养学生创新能力产生了一定的影响。</w:t>
      </w:r>
    </w:p>
    <w:p>
      <w:pPr>
        <w:ind w:left="0" w:leftChars="0" w:firstLine="420" w:firstLineChars="200"/>
        <w:rPr>
          <w:rFonts w:hint="eastAsia"/>
          <w:lang w:val="en-US" w:eastAsia="zh-CN"/>
        </w:rPr>
      </w:pPr>
      <w:r>
        <w:rPr>
          <w:rFonts w:hint="eastAsia"/>
          <w:lang w:val="en-US" w:eastAsia="zh-CN"/>
        </w:rPr>
        <w:t>为了向高校三位一体招生提供创新人才和学生个人创新能力培养，2019阶将由学校特色学生发展中心的学校行为，来开展高一科创兴趣小组活动。</w:t>
      </w:r>
    </w:p>
    <w:p>
      <w:pPr>
        <w:ind w:left="0" w:leftChars="0" w:firstLine="420" w:firstLineChars="200"/>
        <w:rPr>
          <w:rFonts w:hint="eastAsia"/>
          <w:lang w:val="en-US" w:eastAsia="zh-CN"/>
        </w:rPr>
      </w:pPr>
    </w:p>
    <w:p>
      <w:pPr>
        <w:ind w:left="0" w:leftChars="0" w:firstLine="420" w:firstLineChars="200"/>
        <w:rPr>
          <w:rFonts w:hint="eastAsia"/>
          <w:lang w:val="en-US" w:eastAsia="zh-CN"/>
        </w:rPr>
      </w:pPr>
      <w:r>
        <w:rPr>
          <w:rFonts w:hint="eastAsia"/>
          <w:lang w:val="en-US" w:eastAsia="zh-CN"/>
        </w:rPr>
        <w:t>2019阶高一科创兴趣小组活动大致安排如下：</w:t>
      </w:r>
    </w:p>
    <w:p>
      <w:pPr>
        <w:ind w:left="0" w:leftChars="0" w:firstLine="420" w:firstLineChars="200"/>
        <w:rPr>
          <w:rFonts w:hint="eastAsia"/>
          <w:lang w:val="en-US" w:eastAsia="zh-CN"/>
        </w:rPr>
      </w:pPr>
      <w:r>
        <w:rPr>
          <w:rFonts w:hint="eastAsia"/>
          <w:lang w:val="en-US" w:eastAsia="zh-CN"/>
        </w:rPr>
        <w:t>1.10月8日，高一年级中心张贴“高一科创兴趣小组”活动海报。</w:t>
      </w:r>
    </w:p>
    <w:p>
      <w:pPr>
        <w:keepNext w:val="0"/>
        <w:keepLines w:val="0"/>
        <w:widowControl/>
        <w:suppressLineNumbers w:val="0"/>
        <w:jc w:val="cente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"C:\\Users\\12491\\AppData\\Roaming\\Tencent\\Users\\1249127695\\QQ\\WinTemp\\RichOle\\EITF4%V}}~9KM24L3UEG8CT.png"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2038350" cy="3072130"/>
            <wp:effectExtent l="0" t="0" r="0" b="444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2038350" cy="3072130"/>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"C:\\Users\\12491\\AppData\\Roaming\\Tencent\\Users\\1249127695\\QQ\\WinTemp\\RichOle\\}{)31~{H1G7)D}(}S4$B~PH.png"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2042795" cy="3052445"/>
            <wp:effectExtent l="0" t="0" r="5080" b="508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2042795" cy="305244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ind w:left="0" w:leftChars="0" w:firstLine="420" w:firstLineChars="200"/>
        <w:jc w:val="center"/>
        <w:rPr>
          <w:rFonts w:hint="eastAsia"/>
          <w:lang w:val="en-US" w:eastAsia="zh-CN"/>
        </w:rPr>
      </w:pPr>
      <w:r>
        <w:rPr>
          <w:rFonts w:hint="eastAsia"/>
          <w:lang w:val="en-US" w:eastAsia="zh-CN"/>
        </w:rPr>
        <w:t>2017、2018阶高一年级科创兴趣小组海报</w:t>
      </w:r>
    </w:p>
    <w:p>
      <w:pPr>
        <w:ind w:left="0" w:leftChars="0" w:firstLine="420" w:firstLineChars="200"/>
        <w:rPr>
          <w:rFonts w:hint="eastAsia"/>
          <w:lang w:val="en-US" w:eastAsia="zh-CN"/>
        </w:rPr>
      </w:pPr>
      <w:r>
        <w:rPr>
          <w:rFonts w:hint="eastAsia"/>
          <w:lang w:val="en-US" w:eastAsia="zh-CN"/>
        </w:rPr>
        <w:t>2.10月8日下午，举行“学生创意科技作品和创意数据作品展”。以激发学生的创新热情。（具体参“附件：学生创新作品展文案”）</w:t>
      </w:r>
    </w:p>
    <w:p>
      <w:pPr>
        <w:numPr>
          <w:ilvl w:val="0"/>
          <w:numId w:val="1"/>
        </w:numPr>
        <w:ind w:left="0" w:leftChars="0" w:firstLine="420" w:firstLineChars="200"/>
        <w:rPr>
          <w:rFonts w:hint="eastAsia"/>
          <w:lang w:val="en-US" w:eastAsia="zh-CN"/>
        </w:rPr>
      </w:pPr>
      <w:r>
        <w:rPr>
          <w:rFonts w:hint="eastAsia"/>
          <w:lang w:val="en-US" w:eastAsia="zh-CN"/>
        </w:rPr>
        <w:t>以高一直升班为主，对开源硬件、三维建模、新媒体制作和信息奥赛四个科创兴趣进行招募。每个科创兴趣小组人数控制在50人以下。由高一年级统计并给出参加四个科创兴趣小级的学生名单，递交给高一信息技术考研组组长潘晓锋。</w:t>
      </w:r>
    </w:p>
    <w:p>
      <w:pPr>
        <w:numPr>
          <w:ilvl w:val="0"/>
          <w:numId w:val="1"/>
        </w:numPr>
        <w:ind w:left="0" w:leftChars="0" w:firstLine="420" w:firstLineChars="200"/>
        <w:rPr>
          <w:rFonts w:hint="eastAsia"/>
          <w:lang w:val="en-US" w:eastAsia="zh-CN"/>
        </w:rPr>
      </w:pPr>
      <w:r>
        <w:rPr>
          <w:rFonts w:hint="eastAsia"/>
          <w:lang w:val="en-US" w:eastAsia="zh-CN"/>
        </w:rPr>
        <w:t>从10月14日开始，四个科创兴趣小组每周举行一次活动。时间为每周二下午课外活动（夏季4:40~5:40，秋季4:15~5:15)。</w:t>
      </w:r>
    </w:p>
    <w:p>
      <w:pPr>
        <w:numPr>
          <w:numId w:val="0"/>
        </w:numPr>
        <w:ind w:leftChars="200"/>
        <w:rPr>
          <w:rFonts w:hint="eastAsia"/>
          <w:lang w:val="en-US" w:eastAsia="zh-CN"/>
        </w:rPr>
      </w:pPr>
      <w:r>
        <w:rPr>
          <w:rFonts w:hint="eastAsia"/>
          <w:lang w:val="en-US" w:eastAsia="zh-CN"/>
        </w:rPr>
        <w:t>注：每周活动一次还是每周活动二次，可由年级中心来确定。</w:t>
      </w:r>
    </w:p>
    <w:p>
      <w:pPr>
        <w:numPr>
          <w:ilvl w:val="0"/>
          <w:numId w:val="1"/>
        </w:numPr>
        <w:ind w:left="0" w:leftChars="0" w:firstLine="420" w:firstLineChars="200"/>
        <w:rPr>
          <w:rFonts w:hint="eastAsia"/>
          <w:lang w:val="en-US" w:eastAsia="zh-CN"/>
        </w:rPr>
      </w:pPr>
      <w:r>
        <w:rPr>
          <w:rFonts w:hint="eastAsia"/>
          <w:lang w:val="en-US" w:eastAsia="zh-CN"/>
        </w:rPr>
        <w:t>本学期结束前，可通过高一年级科创比赛或兴趣小组选拔活动，选拔出优秀的学员参加下学期深入学习并参加各项创新大赛。</w:t>
      </w:r>
    </w:p>
    <w:p>
      <w:pPr>
        <w:rPr>
          <w:rFonts w:hint="eastAsia"/>
        </w:rPr>
      </w:pPr>
    </w:p>
    <w:p>
      <w:pPr>
        <w:rPr>
          <w:rFonts w:hint="eastAsia"/>
          <w:lang w:val="en-US" w:eastAsia="zh-CN"/>
        </w:rPr>
      </w:pPr>
      <w:r>
        <w:rPr>
          <w:rFonts w:hint="eastAsia"/>
          <w:b/>
          <w:bCs/>
          <w:lang w:val="en-US" w:eastAsia="zh-CN"/>
        </w:rPr>
        <w:t>附件：</w:t>
      </w:r>
      <w:r>
        <w:rPr>
          <w:rFonts w:hint="eastAsia"/>
          <w:lang w:val="en-US" w:eastAsia="zh-CN"/>
        </w:rPr>
        <w:t>学生创新作品展文案</w:t>
      </w:r>
    </w:p>
    <w:p>
      <w:pPr>
        <w:ind w:left="0" w:leftChars="0" w:firstLine="420" w:firstLineChars="200"/>
        <w:rPr>
          <w:rFonts w:hint="eastAsia"/>
          <w:lang w:val="en-US" w:eastAsia="zh-CN"/>
        </w:rPr>
      </w:pPr>
      <w:r>
        <w:rPr>
          <w:rFonts w:hint="eastAsia"/>
          <w:lang w:val="en-US" w:eastAsia="zh-CN"/>
        </w:rPr>
        <w:t>本次“浙师大附中创意科技作品展”是从历届学生作品选出十件有代表性的创意科技作品进行展览。目的是通过学生创意科技作品展，激发更多学生的创新意识，以适应未来社会的发展。同时，努力推进学校创新教育的开展。</w:t>
      </w:r>
    </w:p>
    <w:p>
      <w:pPr>
        <w:ind w:left="0" w:leftChars="0" w:firstLine="420" w:firstLineChars="200"/>
        <w:rPr>
          <w:rFonts w:hint="eastAsia"/>
          <w:lang w:val="en-US" w:eastAsia="zh-CN"/>
        </w:rPr>
      </w:pPr>
      <w:r>
        <w:rPr>
          <w:rFonts w:hint="eastAsia"/>
          <w:lang w:val="en-US" w:eastAsia="zh-CN"/>
        </w:rPr>
        <w:t>1.邀请主管教学的学校领导为本次学生创意科技作品展致词。</w:t>
      </w:r>
    </w:p>
    <w:p>
      <w:pPr>
        <w:ind w:left="0" w:leftChars="0" w:firstLine="420" w:firstLineChars="200"/>
        <w:rPr>
          <w:rFonts w:hint="eastAsia"/>
          <w:lang w:val="en-US" w:eastAsia="zh-CN"/>
        </w:rPr>
      </w:pPr>
      <w:r>
        <w:rPr>
          <w:rFonts w:hint="eastAsia"/>
          <w:lang w:val="en-US" w:eastAsia="zh-CN"/>
        </w:rPr>
        <w:t>2.由特色学生发展中心领导主持，邀请对创新活动有过贡献或者对创新感兴趣的老师参加给予助威和支持。</w:t>
      </w:r>
    </w:p>
    <w:p>
      <w:pPr>
        <w:ind w:left="0" w:leftChars="0" w:firstLine="420" w:firstLineChars="200"/>
        <w:rPr>
          <w:rFonts w:hint="eastAsia"/>
          <w:lang w:val="en-US" w:eastAsia="zh-CN"/>
        </w:rPr>
      </w:pPr>
      <w:r>
        <w:rPr>
          <w:rFonts w:hint="eastAsia"/>
          <w:lang w:val="en-US" w:eastAsia="zh-CN"/>
        </w:rPr>
        <w:t>3.邀请首批创新智造社的学生回母校参加本次学生创意科技作品展。</w:t>
      </w:r>
    </w:p>
    <w:p>
      <w:pPr>
        <w:ind w:left="0" w:leftChars="0" w:firstLine="420" w:firstLineChars="200"/>
        <w:rPr>
          <w:rFonts w:hint="eastAsia"/>
          <w:lang w:val="en-US" w:eastAsia="zh-CN"/>
        </w:rPr>
      </w:pPr>
      <w:r>
        <w:rPr>
          <w:rFonts w:hint="eastAsia"/>
          <w:lang w:val="en-US" w:eastAsia="zh-CN"/>
        </w:rPr>
        <w:t>4.第二批创新智造社成员，参与本次学生创意科技作品展的全过程，做好作品介绍和来宾接待工作。</w:t>
      </w:r>
    </w:p>
    <w:p>
      <w:pPr>
        <w:ind w:left="0" w:leftChars="0" w:firstLine="420" w:firstLineChars="200"/>
        <w:rPr>
          <w:rFonts w:hint="eastAsia"/>
          <w:lang w:val="en-US" w:eastAsia="zh-CN"/>
        </w:rPr>
      </w:pPr>
      <w:r>
        <w:rPr>
          <w:rFonts w:hint="eastAsia"/>
          <w:lang w:val="en-US" w:eastAsia="zh-CN"/>
        </w:rPr>
        <w:t>5.分批让高一高二直升班、高一各班，甚至组织婺外学生来参观。</w:t>
      </w:r>
    </w:p>
    <w:p>
      <w:pPr>
        <w:ind w:left="0" w:leftChars="0" w:firstLine="420" w:firstLineChars="200"/>
        <w:rPr>
          <w:rFonts w:hint="eastAsia"/>
          <w:lang w:val="en-US" w:eastAsia="zh-CN"/>
        </w:rPr>
      </w:pPr>
      <w:r>
        <w:rPr>
          <w:rFonts w:hint="eastAsia"/>
          <w:lang w:val="en-US" w:eastAsia="zh-CN"/>
        </w:rPr>
        <w:t>具体时间由特色学生发展中心来安排。</w:t>
      </w:r>
    </w:p>
    <w:p>
      <w:pPr>
        <w:ind w:left="0" w:leftChars="0" w:firstLine="420" w:firstLineChars="200"/>
        <w:rPr>
          <w:rFonts w:hint="eastAsia"/>
          <w:lang w:val="en-US" w:eastAsia="zh-CN"/>
        </w:rPr>
      </w:pPr>
      <w:r>
        <w:rPr>
          <w:rFonts w:hint="eastAsia"/>
          <w:lang w:val="en-US" w:eastAsia="zh-CN"/>
        </w:rPr>
        <w:t>6.做好媒体报道工作。</w:t>
      </w:r>
      <w:bookmarkStart w:id="0" w:name="_GoBack"/>
      <w:bookmarkEnd w:id="0"/>
    </w:p>
    <w:p>
      <w:pPr>
        <w:ind w:left="0" w:leftChars="0" w:firstLine="5258" w:firstLineChars="2504"/>
        <w:rPr>
          <w:rFonts w:hint="eastAsia"/>
          <w:lang w:val="en-US" w:eastAsia="zh-CN"/>
        </w:rPr>
      </w:pPr>
      <w:r>
        <w:rPr>
          <w:rFonts w:hint="eastAsia"/>
          <w:lang w:val="en-US" w:eastAsia="zh-CN"/>
        </w:rPr>
        <w:t>信息技术学科组</w:t>
      </w:r>
    </w:p>
    <w:p>
      <w:pPr>
        <w:ind w:left="0" w:leftChars="0" w:firstLine="5258" w:firstLineChars="2504"/>
        <w:rPr>
          <w:rFonts w:hint="eastAsia"/>
          <w:lang w:val="en-US" w:eastAsia="zh-CN"/>
        </w:rPr>
      </w:pPr>
      <w:r>
        <w:rPr>
          <w:rFonts w:hint="eastAsia"/>
          <w:lang w:val="en-US" w:eastAsia="zh-CN"/>
        </w:rPr>
        <w:t>2019.9.17</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801D28"/>
    <w:multiLevelType w:val="singleLevel"/>
    <w:tmpl w:val="5D801D28"/>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78782D"/>
    <w:rsid w:val="19B97771"/>
    <w:rsid w:val="34C05466"/>
    <w:rsid w:val="393F31DF"/>
    <w:rsid w:val="3B62053C"/>
    <w:rsid w:val="46756C42"/>
    <w:rsid w:val="5A251578"/>
    <w:rsid w:val="67AF06DF"/>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12491</dc:creator>
  <cp:lastModifiedBy>12491</cp:lastModifiedBy>
  <dcterms:modified xsi:type="dcterms:W3CDTF">2019-09-16T23:50:59Z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